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4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470"/>
        <w:gridCol w:w="1551"/>
        <w:gridCol w:w="1735"/>
        <w:gridCol w:w="2077"/>
        <w:gridCol w:w="3861"/>
        <w:gridCol w:w="516"/>
        <w:gridCol w:w="421"/>
        <w:gridCol w:w="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83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9"/>
              </w:tabs>
              <w:jc w:val="left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是否住宿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几号入住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几号离店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1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>
      <w:r>
        <w:rPr>
          <w:rFonts w:hint="eastAsia"/>
          <w:lang w:val="en-US" w:eastAsia="zh-CN"/>
        </w:rPr>
        <w:t>联系人：樊老师，微信：f2010729,电话：13552709796，邮箱fanconghui@cbimc.cn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NGM5YTJjZmFiYmZjYjgyZmQ5N2QxMDU4ZjhiZDgifQ=="/>
  </w:docVars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33501154"/>
    <w:rsid w:val="36C656C5"/>
    <w:rsid w:val="5BF54A46"/>
    <w:rsid w:val="614D6336"/>
    <w:rsid w:val="6A074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123</Characters>
  <Lines>1</Lines>
  <Paragraphs>1</Paragraphs>
  <TotalTime>13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樊聪慧</cp:lastModifiedBy>
  <dcterms:modified xsi:type="dcterms:W3CDTF">2023-08-24T08:21:45Z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B3FFE5B44F7B49A78DAF38BFBC4075D6_12</vt:lpwstr>
  </property>
</Properties>
</file>