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  <w:lang w:val="en-US" w:eastAsia="zh-CN"/>
        </w:rPr>
        <w:t>中小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银行产能创收第二增长曲线—财富管理工作坊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36"/>
          <w:szCs w:val="36"/>
        </w:rPr>
        <w:t>报名回执</w:t>
      </w:r>
    </w:p>
    <w:p>
      <w:pPr>
        <w:rPr>
          <w:rFonts w:hint="eastAsia" w:ascii="仿宋" w:hAnsi="仿宋" w:eastAsia="仿宋" w:cs="仿宋"/>
          <w:b/>
          <w:bCs/>
          <w:color w:val="000000"/>
          <w:sz w:val="24"/>
        </w:rPr>
      </w:pPr>
    </w:p>
    <w:p>
      <w:pPr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经研究，我单位选派下列同志参加学习：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       </w:t>
      </w:r>
    </w:p>
    <w:tbl>
      <w:tblPr>
        <w:tblStyle w:val="4"/>
        <w:tblW w:w="16596" w:type="dxa"/>
        <w:tblInd w:w="-5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065"/>
        <w:gridCol w:w="1807"/>
        <w:gridCol w:w="1562"/>
        <w:gridCol w:w="571"/>
        <w:gridCol w:w="299"/>
        <w:gridCol w:w="1488"/>
        <w:gridCol w:w="1953"/>
        <w:gridCol w:w="6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10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组 织 者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地址(可收到快递)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固定电话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3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微信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10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发 票 信 息（发票信息每一项请仔细填写并核对，因填写原因造成的错票，不予重开）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专票或普票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名   称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纳税人识别号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地址、电话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2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开户行及账号</w:t>
            </w:r>
          </w:p>
        </w:tc>
        <w:tc>
          <w:tcPr>
            <w:tcW w:w="7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1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参 会 人 员</w:t>
            </w:r>
          </w:p>
        </w:tc>
        <w:tc>
          <w:tcPr>
            <w:tcW w:w="6456" w:type="dxa"/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76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部门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360" w:lineRule="auto"/>
              <w:jc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预定房型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56" w:type="dxa"/>
          <w:trHeight w:val="567" w:hRule="exact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150" w:lineRule="atLeas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  <w:t>注：1.此表可根据需求调整；2.完成填写后请发送至：zhaiqinglin@cbimc.cn。</w:t>
      </w:r>
    </w:p>
    <w:p/>
    <w:sectPr>
      <w:footerReference r:id="rId3" w:type="default"/>
      <w:footerReference r:id="rId4" w:type="even"/>
      <w:pgSz w:w="11906" w:h="16838"/>
      <w:pgMar w:top="1678" w:right="1474" w:bottom="1184" w:left="158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24907F1-5A20-4F9F-BFF6-836AE3CD076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829926B6-58B2-416E-8190-5F36D4FCD9E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6CDCDB4-55EC-4837-91C5-EF88C973CCF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4728845</wp:posOffset>
              </wp:positionH>
              <wp:positionV relativeFrom="paragraph">
                <wp:posOffset>-146685</wp:posOffset>
              </wp:positionV>
              <wp:extent cx="114935" cy="26352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72.35pt;margin-top:-11.55pt;height:20.75pt;width:9.05pt;mso-position-horizontal-relative:margin;mso-wrap-style:none;z-index:251659264;mso-width-relative:page;mso-height-relative:page;" filled="f" stroked="f" coordsize="21600,21600" o:gfxdata="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KESQI1gAAAAoBAAAPAAAAAAAAAAEAIAAA&#10;ACIAAABkcnMvZG93bnJldi54bWxQSwECFAAUAAAACACHTuJAtEB7tw4CAAAQBAAADgAAAAAAAAAB&#10;ACAAAAAl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5KzaDNIBAACjAwAADgAAAAAAAAABACAAAAAi&#10;AQAAZHJzL2Uyb0RvYy54bWxQSwUGAAAAAAYABgBZAQAAZ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141C3505"/>
    <w:rsid w:val="0256662D"/>
    <w:rsid w:val="07F5526C"/>
    <w:rsid w:val="0BA337DE"/>
    <w:rsid w:val="0FCF382C"/>
    <w:rsid w:val="10EB3146"/>
    <w:rsid w:val="141C3505"/>
    <w:rsid w:val="144041D9"/>
    <w:rsid w:val="1D7D4A6C"/>
    <w:rsid w:val="20261F71"/>
    <w:rsid w:val="27A46EDD"/>
    <w:rsid w:val="2DEE600E"/>
    <w:rsid w:val="34282DFB"/>
    <w:rsid w:val="3AE1496F"/>
    <w:rsid w:val="3D2C34E9"/>
    <w:rsid w:val="489A7F38"/>
    <w:rsid w:val="49BD7D0A"/>
    <w:rsid w:val="4D43679B"/>
    <w:rsid w:val="50CF51DB"/>
    <w:rsid w:val="5888111A"/>
    <w:rsid w:val="5DF50F9F"/>
    <w:rsid w:val="61AC6B6C"/>
    <w:rsid w:val="64A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209</Characters>
  <Lines>0</Lines>
  <Paragraphs>0</Paragraphs>
  <TotalTime>0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2021-11-29T07:06:00Z</dcterms:created>
  <dc:creator>翟青林</dc:creator>
  <cp:lastModifiedBy>翟青林</cp:lastModifiedBy>
  <dcterms:modified xsi:type="dcterms:W3CDTF">2023-06-27T07:46:06Z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7D92F8BCB44B442B81913A73AFDD3EC6</vt:lpwstr>
  </property>
</Properties>
</file>