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8EE" w:rsidRDefault="00000000" w:rsidP="0071092B">
      <w:pPr>
        <w:spacing w:line="560" w:lineRule="exact"/>
        <w:rPr>
          <w:rFonts w:ascii="仿宋_GB2312" w:eastAsia="仿宋_GB2312" w:hAnsi="华文仿宋" w:cs="仿宋"/>
          <w:kern w:val="0"/>
          <w:sz w:val="32"/>
          <w:szCs w:val="32"/>
        </w:rPr>
      </w:pPr>
      <w:r>
        <w:rPr>
          <w:rFonts w:ascii="仿宋_GB2312" w:eastAsia="仿宋_GB2312" w:hAnsi="华文仿宋" w:cs="仿宋" w:hint="eastAsia"/>
          <w:kern w:val="0"/>
          <w:sz w:val="32"/>
          <w:szCs w:val="32"/>
        </w:rPr>
        <w:t xml:space="preserve"> </w:t>
      </w:r>
    </w:p>
    <w:p w:rsidR="00CE48EE" w:rsidRDefault="00000000">
      <w:pPr>
        <w:widowControl/>
        <w:spacing w:line="560" w:lineRule="exact"/>
        <w:jc w:val="left"/>
        <w:rPr>
          <w:rFonts w:ascii="仿宋_GB2312" w:eastAsia="仿宋_GB2312" w:hAnsi="仿宋" w:cs="微软雅黑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微软雅黑" w:hint="eastAsia"/>
          <w:kern w:val="0"/>
          <w:sz w:val="32"/>
          <w:szCs w:val="32"/>
          <w:lang w:bidi="ar"/>
        </w:rPr>
        <w:t>附件1：</w:t>
      </w:r>
      <w:r>
        <w:rPr>
          <w:rFonts w:ascii="仿宋_GB2312" w:eastAsia="仿宋_GB2312" w:cs="微软雅黑" w:hint="eastAsia"/>
          <w:kern w:val="0"/>
          <w:sz w:val="32"/>
          <w:szCs w:val="32"/>
          <w:lang w:bidi="ar"/>
        </w:rPr>
        <w:t>课程安排</w:t>
      </w:r>
    </w:p>
    <w:tbl>
      <w:tblPr>
        <w:tblpPr w:leftFromText="180" w:rightFromText="180" w:vertAnchor="text" w:horzAnchor="margin" w:tblpXSpec="center" w:tblpY="77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80"/>
        <w:gridCol w:w="5740"/>
        <w:gridCol w:w="2473"/>
      </w:tblGrid>
      <w:tr w:rsidR="00CE48EE">
        <w:trPr>
          <w:trHeight w:val="416"/>
        </w:trPr>
        <w:tc>
          <w:tcPr>
            <w:tcW w:w="2668" w:type="dxa"/>
            <w:gridSpan w:val="2"/>
            <w:shd w:val="clear" w:color="auto" w:fill="C6D9F0"/>
            <w:vAlign w:val="center"/>
          </w:tcPr>
          <w:p w:rsidR="00CE48EE" w:rsidRDefault="00000000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授课时间</w:t>
            </w:r>
          </w:p>
        </w:tc>
        <w:tc>
          <w:tcPr>
            <w:tcW w:w="5740" w:type="dxa"/>
            <w:shd w:val="clear" w:color="auto" w:fill="C6D9F0"/>
            <w:vAlign w:val="center"/>
          </w:tcPr>
          <w:p w:rsidR="00CE48EE" w:rsidRDefault="00000000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授课主题</w:t>
            </w:r>
          </w:p>
        </w:tc>
        <w:tc>
          <w:tcPr>
            <w:tcW w:w="2473" w:type="dxa"/>
            <w:shd w:val="clear" w:color="auto" w:fill="C6D9F0"/>
            <w:vAlign w:val="center"/>
          </w:tcPr>
          <w:p w:rsidR="00CE48EE" w:rsidRDefault="00000000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</w:rPr>
              <w:t>授课讲师</w:t>
            </w:r>
          </w:p>
        </w:tc>
      </w:tr>
      <w:tr w:rsidR="00CE48EE">
        <w:trPr>
          <w:trHeight w:val="3402"/>
        </w:trPr>
        <w:tc>
          <w:tcPr>
            <w:tcW w:w="1188" w:type="dxa"/>
            <w:vAlign w:val="center"/>
          </w:tcPr>
          <w:p w:rsidR="00CE48EE" w:rsidRDefault="00CE48EE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4月7日</w:t>
            </w:r>
          </w:p>
          <w:p w:rsidR="00CE48EE" w:rsidRDefault="00CE48EE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</w:p>
        </w:tc>
        <w:tc>
          <w:tcPr>
            <w:tcW w:w="1480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9: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0-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12</w:t>
            </w:r>
            <w:r>
              <w:rPr>
                <w:rFonts w:ascii="仿宋_GB2312" w:eastAsia="仿宋_GB2312" w:hAnsi="仿宋" w:cs="仿宋_GB2312"/>
                <w:color w:val="000000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</w:t>
            </w:r>
          </w:p>
        </w:tc>
        <w:tc>
          <w:tcPr>
            <w:tcW w:w="5740" w:type="dxa"/>
            <w:vAlign w:val="center"/>
          </w:tcPr>
          <w:p w:rsidR="00CE48EE" w:rsidRDefault="00CE48EE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</w:p>
          <w:p w:rsidR="00CE48EE" w:rsidRDefault="00CE48EE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一、公文写作基本规则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1.法规与标准；2.思想内容方面；3文字表达规范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 xml:space="preserve">二、遵循公文写作流程规范    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三、请示的写作技巧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1.用途与分类；2.思维模式；3.写作要领；4.案例分析。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四、批复的写作技巧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1.用途与分类；2.写作要领；3.案例分析。</w:t>
            </w:r>
          </w:p>
          <w:p w:rsidR="00CE48EE" w:rsidRDefault="00CE48EE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CE48EE" w:rsidRDefault="00CE48EE">
            <w:pPr>
              <w:snapToGrid w:val="0"/>
              <w:spacing w:line="360" w:lineRule="exact"/>
              <w:rPr>
                <w:rFonts w:asciiTheme="minorHAnsi" w:eastAsia="仿宋_GB2312" w:hAnsiTheme="minorHAnsi" w:cs="仿宋_GB2312"/>
                <w:b/>
                <w:sz w:val="24"/>
                <w:szCs w:val="24"/>
                <w:u w:val="single"/>
              </w:rPr>
            </w:pPr>
          </w:p>
          <w:p w:rsidR="00CE48EE" w:rsidRDefault="00CE48EE">
            <w:pPr>
              <w:snapToGrid w:val="0"/>
              <w:spacing w:line="360" w:lineRule="exact"/>
              <w:rPr>
                <w:rFonts w:asciiTheme="minorHAnsi" w:eastAsia="仿宋_GB2312" w:hAnsiTheme="minorHAnsi" w:cs="仿宋_GB2312"/>
                <w:b/>
                <w:sz w:val="24"/>
                <w:szCs w:val="24"/>
                <w:u w:val="single"/>
              </w:rPr>
            </w:pPr>
          </w:p>
          <w:p w:rsidR="00CE48EE" w:rsidRDefault="00CE48EE">
            <w:pPr>
              <w:snapToGrid w:val="0"/>
              <w:spacing w:line="360" w:lineRule="exact"/>
              <w:rPr>
                <w:rFonts w:asciiTheme="minorHAnsi" w:eastAsia="仿宋_GB2312" w:hAnsiTheme="minorHAnsi" w:cs="仿宋_GB2312"/>
                <w:b/>
                <w:sz w:val="24"/>
                <w:szCs w:val="24"/>
                <w:u w:val="single"/>
              </w:rPr>
            </w:pPr>
          </w:p>
          <w:p w:rsidR="00CE48EE" w:rsidRDefault="00CE48EE">
            <w:pPr>
              <w:snapToGrid w:val="0"/>
              <w:spacing w:line="360" w:lineRule="exact"/>
              <w:rPr>
                <w:rFonts w:asciiTheme="minorHAnsi" w:eastAsia="仿宋_GB2312" w:hAnsiTheme="minorHAnsi" w:cs="仿宋_GB2312"/>
                <w:b/>
                <w:sz w:val="24"/>
                <w:szCs w:val="24"/>
                <w:u w:val="single"/>
              </w:rPr>
            </w:pPr>
          </w:p>
          <w:p w:rsidR="00CE48EE" w:rsidRDefault="00CE48EE">
            <w:pPr>
              <w:snapToGrid w:val="0"/>
              <w:spacing w:line="360" w:lineRule="exact"/>
              <w:rPr>
                <w:rFonts w:asciiTheme="minorHAnsi" w:eastAsia="仿宋_GB2312" w:hAnsiTheme="minorHAnsi" w:cs="仿宋_GB2312"/>
                <w:b/>
                <w:sz w:val="24"/>
                <w:szCs w:val="24"/>
                <w:u w:val="single"/>
              </w:rPr>
            </w:pPr>
          </w:p>
          <w:p w:rsidR="00CE48EE" w:rsidRDefault="00CE48EE">
            <w:pPr>
              <w:snapToGrid w:val="0"/>
              <w:spacing w:line="360" w:lineRule="exact"/>
              <w:rPr>
                <w:rFonts w:asciiTheme="minorHAnsi" w:eastAsia="仿宋_GB2312" w:hAnsiTheme="minorHAnsi" w:cs="仿宋_GB2312"/>
                <w:b/>
                <w:sz w:val="24"/>
                <w:szCs w:val="24"/>
                <w:u w:val="single"/>
              </w:rPr>
            </w:pP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Theme="minorHAnsi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仿宋_GB2312" w:hAnsiTheme="minorHAnsi" w:cs="仿宋_GB2312" w:hint="eastAsia"/>
                <w:b/>
                <w:sz w:val="24"/>
                <w:szCs w:val="24"/>
                <w:u w:val="single"/>
              </w:rPr>
              <w:t>姬瑞环：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中央办公厅直属北京电子科技学院教授，秘书学科带头人；中国高教学会秘书学专业委员会常务理事；国家秘书职业资格鉴定专家委员会委员；北京市人事考试中心专家组成员，荣获“北京市优秀教师”称号。国内公文写作、秘书业务培训领域知名专家。</w:t>
            </w:r>
          </w:p>
        </w:tc>
      </w:tr>
      <w:tr w:rsidR="00CE48EE">
        <w:trPr>
          <w:trHeight w:val="5602"/>
        </w:trPr>
        <w:tc>
          <w:tcPr>
            <w:tcW w:w="1188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4月7日</w:t>
            </w:r>
          </w:p>
        </w:tc>
        <w:tc>
          <w:tcPr>
            <w:tcW w:w="1480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14</w:t>
            </w:r>
            <w:r>
              <w:rPr>
                <w:rFonts w:ascii="仿宋_GB2312" w:eastAsia="仿宋_GB2312" w:hAnsi="仿宋" w:cs="仿宋_GB2312"/>
                <w:color w:val="000000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0-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17</w:t>
            </w:r>
            <w:r>
              <w:rPr>
                <w:rFonts w:ascii="仿宋_GB2312" w:eastAsia="仿宋_GB2312" w:hAnsi="仿宋" w:cs="仿宋_GB2312"/>
                <w:color w:val="000000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</w:t>
            </w:r>
          </w:p>
        </w:tc>
        <w:tc>
          <w:tcPr>
            <w:tcW w:w="5740" w:type="dxa"/>
          </w:tcPr>
          <w:p w:rsidR="00CE48EE" w:rsidRDefault="00CE48EE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</w:p>
          <w:p w:rsidR="00CE48EE" w:rsidRDefault="00CE48EE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 xml:space="preserve">五、报告的写作技巧 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1.用途与分类；2.掌握写作要领；3.案例分析。</w:t>
            </w: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六、会议纪要的写作技巧</w:t>
            </w: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1.基本质量标准；2.正文写作要领；3.用好标志性词语；4.案例分析。</w:t>
            </w: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七、工作总结的写作技巧</w:t>
            </w: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1.把握动笔前的基本环节；2.标题写作要领；3.正文写作要领；4.案例分析。</w:t>
            </w:r>
          </w:p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八、对公文写作的规律性认识</w:t>
            </w:r>
          </w:p>
        </w:tc>
        <w:tc>
          <w:tcPr>
            <w:tcW w:w="2473" w:type="dxa"/>
            <w:vMerge/>
            <w:vAlign w:val="center"/>
          </w:tcPr>
          <w:p w:rsidR="00CE48EE" w:rsidRDefault="00CE48EE">
            <w:pPr>
              <w:snapToGrid w:val="0"/>
              <w:spacing w:line="360" w:lineRule="exact"/>
              <w:rPr>
                <w:rFonts w:ascii="仿宋_GB2312" w:eastAsia="仿宋_GB2312" w:hAnsiTheme="minorHAnsi" w:cs="仿宋_GB2312"/>
                <w:b/>
                <w:color w:val="000000"/>
                <w:sz w:val="24"/>
                <w:szCs w:val="24"/>
              </w:rPr>
            </w:pPr>
          </w:p>
        </w:tc>
      </w:tr>
      <w:tr w:rsidR="00CE48EE">
        <w:trPr>
          <w:trHeight w:val="5996"/>
        </w:trPr>
        <w:tc>
          <w:tcPr>
            <w:tcW w:w="1188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4月8日</w:t>
            </w:r>
          </w:p>
          <w:p w:rsidR="00CE48EE" w:rsidRDefault="00CE48EE">
            <w:pPr>
              <w:snapToGrid w:val="0"/>
              <w:spacing w:line="360" w:lineRule="exact"/>
              <w:jc w:val="center"/>
              <w:rPr>
                <w:rFonts w:ascii="仿宋_GB2312" w:eastAsia="仿宋_GB2312" w:hAnsi="仿宋" w:cs="仿宋_GB2312"/>
                <w:color w:val="000000"/>
              </w:rPr>
            </w:pPr>
          </w:p>
        </w:tc>
        <w:tc>
          <w:tcPr>
            <w:tcW w:w="1480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9: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0-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12</w:t>
            </w:r>
            <w:r>
              <w:rPr>
                <w:rFonts w:ascii="仿宋_GB2312" w:eastAsia="仿宋_GB2312" w:hAnsi="仿宋" w:cs="仿宋_GB2312"/>
                <w:color w:val="000000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</w:t>
            </w:r>
          </w:p>
        </w:tc>
        <w:tc>
          <w:tcPr>
            <w:tcW w:w="5740" w:type="dxa"/>
            <w:vAlign w:val="center"/>
          </w:tcPr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九、决定的写作技巧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1.决定的用途和种类；2.部署性决定、表彰决定、处理决定、党纪处分决定的写法与要求。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十、通知的写作技巧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1.通知的用途、种类、特点；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2.指示类通知、执行类通知、转文类通知、会议通知的写法与要求；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十一、通报的写作技巧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情况通报、表彰通报、批评通报的写法与要求。</w:t>
            </w:r>
          </w:p>
          <w:p w:rsidR="00CE48EE" w:rsidRDefault="00000000">
            <w:pPr>
              <w:widowControl/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函的写作技巧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1.函的用途、特点；2.商洽性函、询问性函、答复性函、请求性函、审批性函的写法与要求。</w:t>
            </w:r>
          </w:p>
        </w:tc>
        <w:tc>
          <w:tcPr>
            <w:tcW w:w="2473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Theme="minorHAnsi" w:cs="仿宋_GB2312"/>
                <w:color w:val="000000"/>
                <w:sz w:val="24"/>
                <w:szCs w:val="24"/>
              </w:rPr>
            </w:pPr>
            <w:r>
              <w:rPr>
                <w:rFonts w:asciiTheme="minorHAnsi" w:eastAsia="仿宋_GB2312" w:hAnsiTheme="minorHAnsi" w:cs="仿宋_GB2312" w:hint="eastAsia"/>
                <w:b/>
                <w:sz w:val="24"/>
                <w:szCs w:val="24"/>
                <w:u w:val="single"/>
              </w:rPr>
              <w:t>王守福：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中国高教秘书学会副会长，国防大学政治学院西安校区教授、教研室主任、硕士研究生导师，公文条例和格式标准制定专家，教育部自学考试《秘书实务》命题组长，中国人民解放军院校育才奖金奖获得者。主要研究方向：文秘与写作。发表论文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300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多篇，出版教材专著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60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多部，承担国家和军队课题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多项，获奖成果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100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多项。</w:t>
            </w:r>
          </w:p>
        </w:tc>
      </w:tr>
      <w:tr w:rsidR="00CE48EE">
        <w:trPr>
          <w:trHeight w:val="5400"/>
        </w:trPr>
        <w:tc>
          <w:tcPr>
            <w:tcW w:w="1188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4月8日</w:t>
            </w:r>
          </w:p>
        </w:tc>
        <w:tc>
          <w:tcPr>
            <w:tcW w:w="1480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</w:rPr>
              <w:t>1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4</w:t>
            </w:r>
            <w:r>
              <w:rPr>
                <w:rFonts w:ascii="仿宋_GB2312" w:eastAsia="仿宋_GB2312" w:hAnsi="仿宋" w:cs="仿宋_GB2312"/>
                <w:color w:val="000000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0-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17</w:t>
            </w:r>
            <w:r>
              <w:rPr>
                <w:rFonts w:ascii="仿宋_GB2312" w:eastAsia="仿宋_GB2312" w:hAnsi="仿宋" w:cs="仿宋_GB2312"/>
                <w:color w:val="000000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</w:rPr>
              <w:t>0</w:t>
            </w:r>
            <w:r>
              <w:rPr>
                <w:rFonts w:ascii="仿宋_GB2312" w:eastAsia="仿宋_GB2312" w:hAnsi="仿宋" w:cs="仿宋_GB2312"/>
                <w:color w:val="000000"/>
              </w:rPr>
              <w:t>0</w:t>
            </w:r>
          </w:p>
        </w:tc>
        <w:tc>
          <w:tcPr>
            <w:tcW w:w="5740" w:type="dxa"/>
            <w:vAlign w:val="center"/>
          </w:tcPr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十三、领导讲话稿的写作技巧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领会意图要什么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研究问题需什么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收集材料找什么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掌握讲稿写什么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5.按照上面写，接天线；解决问题写，接地气；掌握方法写，有灵气。</w:t>
            </w:r>
          </w:p>
          <w:p w:rsidR="00CE48EE" w:rsidRDefault="00CE48EE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十四、调查研究和调研报告的写作技巧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1.站位要“高”（为什么搞调研）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2.调研要“深” （怎么搞调研）</w:t>
            </w:r>
          </w:p>
          <w:p w:rsidR="00CE48EE" w:rsidRDefault="00000000">
            <w:pPr>
              <w:widowControl/>
              <w:snapToGrid w:val="0"/>
              <w:spacing w:line="360" w:lineRule="exact"/>
              <w:rPr>
                <w:rFonts w:ascii="仿宋_GB2312" w:eastAsia="仿宋_GB2312" w:hAnsi="仿宋" w:cs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3.报告要“实” （如何写好调研报告）</w:t>
            </w:r>
          </w:p>
        </w:tc>
        <w:tc>
          <w:tcPr>
            <w:tcW w:w="2473" w:type="dxa"/>
            <w:vAlign w:val="center"/>
          </w:tcPr>
          <w:p w:rsidR="00CE48EE" w:rsidRDefault="00000000">
            <w:pPr>
              <w:snapToGrid w:val="0"/>
              <w:spacing w:line="360" w:lineRule="exact"/>
              <w:rPr>
                <w:rFonts w:ascii="仿宋_GB2312" w:eastAsia="仿宋_GB2312" w:hAnsi="仿宋" w:cs="仿宋_GB2312"/>
                <w:color w:val="000000"/>
              </w:rPr>
            </w:pPr>
            <w:r>
              <w:rPr>
                <w:rFonts w:asciiTheme="minorHAnsi" w:eastAsia="仿宋_GB2312" w:hAnsiTheme="minorHAnsi" w:cs="仿宋_GB2312" w:hint="eastAsia"/>
                <w:b/>
                <w:sz w:val="24"/>
                <w:szCs w:val="24"/>
                <w:u w:val="single"/>
              </w:rPr>
              <w:t>余爱民：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湖北省委政研室二级调研员。参与服务多任省委书记文稿。获省委和省级调查报告一等奖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余篇，有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25</w:t>
            </w:r>
            <w:r>
              <w:rPr>
                <w:rFonts w:asciiTheme="minorHAnsi" w:eastAsia="仿宋_GB2312" w:hAnsiTheme="minorHAnsi" w:cs="仿宋_GB2312" w:hint="eastAsia"/>
                <w:color w:val="000000"/>
                <w:sz w:val="24"/>
                <w:szCs w:val="24"/>
              </w:rPr>
              <w:t>篇调查研究和公文写作体会刊发在中央办公厅《秘书工作》上，应邀给中央党校办公厅调研组及国家有关部委作讲座，多次受邀参加全国农村金融系统写作经验体会交流。</w:t>
            </w:r>
          </w:p>
        </w:tc>
      </w:tr>
    </w:tbl>
    <w:p w:rsidR="00CE48EE" w:rsidRDefault="00CE48EE">
      <w:pPr>
        <w:pStyle w:val="a5"/>
        <w:rPr>
          <w:rFonts w:cs="仿宋"/>
          <w:szCs w:val="21"/>
        </w:rPr>
      </w:pPr>
    </w:p>
    <w:p w:rsidR="00CE48EE" w:rsidRDefault="00000000">
      <w:pPr>
        <w:pStyle w:val="a5"/>
      </w:pPr>
      <w:r>
        <w:rPr>
          <w:rFonts w:cs="仿宋" w:hint="eastAsia"/>
          <w:szCs w:val="21"/>
        </w:rPr>
        <w:t>主办方在保证整体教学质量和师资水平的情况下，保留对以上课程设置和师资安排临时调整的权利。</w:t>
      </w:r>
    </w:p>
    <w:sectPr w:rsidR="00CE48EE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A9C" w:rsidRDefault="006F6A9C">
      <w:r>
        <w:separator/>
      </w:r>
    </w:p>
  </w:endnote>
  <w:endnote w:type="continuationSeparator" w:id="0">
    <w:p w:rsidR="006F6A9C" w:rsidRDefault="006F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EE" w:rsidRDefault="0071092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8EE" w:rsidRDefault="00000000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" filled="f" stroked="f" strokeweight="1.25pt">
              <v:textbox style="mso-fit-shape-to-text:t" inset="0,0,0,0">
                <w:txbxContent>
                  <w:p w:rsidR="00CE48EE" w:rsidRDefault="00000000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EE" w:rsidRDefault="0071092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8EE" w:rsidRDefault="00000000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" filled="f" stroked="f" strokeweight="1.25pt">
              <v:textbox style="mso-fit-shape-to-text:t" inset="0,0,0,0">
                <w:txbxContent>
                  <w:p w:rsidR="00CE48EE" w:rsidRDefault="00000000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48EE" w:rsidRDefault="00CE48EE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6" o:spid="_x0000_s1028" type="#_x0000_t202" style="position:absolute;margin-left:372.35pt;margin-top:-11.55pt;width:9.05pt;height:20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" filled="f" stroked="f">
              <v:textbox style="mso-fit-shape-to-text:t" inset="0,0,0,0">
                <w:txbxContent>
                  <w:p w:rsidR="00CE48EE" w:rsidRDefault="00CE48EE">
                    <w:pPr>
                      <w:snapToGrid w:val="0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A9C" w:rsidRDefault="006F6A9C">
      <w:r>
        <w:separator/>
      </w:r>
    </w:p>
  </w:footnote>
  <w:footnote w:type="continuationSeparator" w:id="0">
    <w:p w:rsidR="006F6A9C" w:rsidRDefault="006F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8FA58"/>
    <w:multiLevelType w:val="singleLevel"/>
    <w:tmpl w:val="B408FA58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BA137E"/>
    <w:multiLevelType w:val="singleLevel"/>
    <w:tmpl w:val="01BA137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61258996">
    <w:abstractNumId w:val="1"/>
  </w:num>
  <w:num w:numId="2" w16cid:durableId="22939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bordersDoNotSurroundHeader/>
  <w:bordersDoNotSurroundFooter/>
  <w:documentProtection w:edit="trackedChanges" w:enforcement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c2YTY5MzUwZTdiNTQxZTI0YzRlNWI5YzdlOGRmODkifQ=="/>
    <w:docVar w:name="KGWebUrl" w:val="http://192.168.6.183/weaver/weaver.file.FileDownloadForNews?uuid=6f5662b8-c21b-4a9e-9782-1f909c4b1ab1&amp;fileid=29344&amp;type=document&amp;isofficeview=0"/>
  </w:docVars>
  <w:rsids>
    <w:rsidRoot w:val="004C659E"/>
    <w:rsid w:val="00004158"/>
    <w:rsid w:val="000128FC"/>
    <w:rsid w:val="0001322F"/>
    <w:rsid w:val="000344D3"/>
    <w:rsid w:val="00040942"/>
    <w:rsid w:val="00042238"/>
    <w:rsid w:val="000671FE"/>
    <w:rsid w:val="00072BC8"/>
    <w:rsid w:val="00097D0A"/>
    <w:rsid w:val="000B4EDF"/>
    <w:rsid w:val="000B6587"/>
    <w:rsid w:val="000D3802"/>
    <w:rsid w:val="000D5BBC"/>
    <w:rsid w:val="000E0464"/>
    <w:rsid w:val="0011428B"/>
    <w:rsid w:val="0011799A"/>
    <w:rsid w:val="00125A91"/>
    <w:rsid w:val="00130694"/>
    <w:rsid w:val="0013379A"/>
    <w:rsid w:val="00155069"/>
    <w:rsid w:val="00163704"/>
    <w:rsid w:val="001813BD"/>
    <w:rsid w:val="001863B0"/>
    <w:rsid w:val="00186519"/>
    <w:rsid w:val="00193F94"/>
    <w:rsid w:val="0019505C"/>
    <w:rsid w:val="00196C6B"/>
    <w:rsid w:val="001A7C31"/>
    <w:rsid w:val="001B3B4F"/>
    <w:rsid w:val="001C1177"/>
    <w:rsid w:val="001C2BB3"/>
    <w:rsid w:val="001C549F"/>
    <w:rsid w:val="001D0D48"/>
    <w:rsid w:val="001F330B"/>
    <w:rsid w:val="00200F10"/>
    <w:rsid w:val="002164D6"/>
    <w:rsid w:val="0021723F"/>
    <w:rsid w:val="00221BB3"/>
    <w:rsid w:val="00225531"/>
    <w:rsid w:val="00232A24"/>
    <w:rsid w:val="002330F3"/>
    <w:rsid w:val="002402B1"/>
    <w:rsid w:val="002419C7"/>
    <w:rsid w:val="0024777A"/>
    <w:rsid w:val="00250D5D"/>
    <w:rsid w:val="00254580"/>
    <w:rsid w:val="00260294"/>
    <w:rsid w:val="00280EFA"/>
    <w:rsid w:val="002918FE"/>
    <w:rsid w:val="002A28CE"/>
    <w:rsid w:val="002C0ED0"/>
    <w:rsid w:val="002D33BD"/>
    <w:rsid w:val="002D3EF8"/>
    <w:rsid w:val="002E25F7"/>
    <w:rsid w:val="003036E4"/>
    <w:rsid w:val="003176FE"/>
    <w:rsid w:val="003243BD"/>
    <w:rsid w:val="00332796"/>
    <w:rsid w:val="003863BB"/>
    <w:rsid w:val="00390965"/>
    <w:rsid w:val="00396FE9"/>
    <w:rsid w:val="003B6741"/>
    <w:rsid w:val="003B71A8"/>
    <w:rsid w:val="003F0749"/>
    <w:rsid w:val="003F4EAE"/>
    <w:rsid w:val="004111C5"/>
    <w:rsid w:val="004257A2"/>
    <w:rsid w:val="00431777"/>
    <w:rsid w:val="004422A8"/>
    <w:rsid w:val="004443B0"/>
    <w:rsid w:val="004632D2"/>
    <w:rsid w:val="0048099B"/>
    <w:rsid w:val="00492B8B"/>
    <w:rsid w:val="00495523"/>
    <w:rsid w:val="004A6A05"/>
    <w:rsid w:val="004A6C5A"/>
    <w:rsid w:val="004B0947"/>
    <w:rsid w:val="004B0E1B"/>
    <w:rsid w:val="004B6A7E"/>
    <w:rsid w:val="004B6ACA"/>
    <w:rsid w:val="004C064F"/>
    <w:rsid w:val="004C270A"/>
    <w:rsid w:val="004C659E"/>
    <w:rsid w:val="004D182E"/>
    <w:rsid w:val="004D390E"/>
    <w:rsid w:val="00500D91"/>
    <w:rsid w:val="005113A8"/>
    <w:rsid w:val="00511C77"/>
    <w:rsid w:val="0053247E"/>
    <w:rsid w:val="00557D6B"/>
    <w:rsid w:val="0056116F"/>
    <w:rsid w:val="00566413"/>
    <w:rsid w:val="00572480"/>
    <w:rsid w:val="005B126B"/>
    <w:rsid w:val="005B5DF7"/>
    <w:rsid w:val="005D745C"/>
    <w:rsid w:val="00602FAD"/>
    <w:rsid w:val="0060510C"/>
    <w:rsid w:val="00612E4C"/>
    <w:rsid w:val="00621D84"/>
    <w:rsid w:val="0063471C"/>
    <w:rsid w:val="0064718B"/>
    <w:rsid w:val="006642E3"/>
    <w:rsid w:val="00667887"/>
    <w:rsid w:val="00667F53"/>
    <w:rsid w:val="006808CE"/>
    <w:rsid w:val="006857BD"/>
    <w:rsid w:val="00695E9F"/>
    <w:rsid w:val="006A17B0"/>
    <w:rsid w:val="006B1F57"/>
    <w:rsid w:val="006B3C72"/>
    <w:rsid w:val="006B76B4"/>
    <w:rsid w:val="006B7D0A"/>
    <w:rsid w:val="006E54E3"/>
    <w:rsid w:val="006F6A9C"/>
    <w:rsid w:val="007016B4"/>
    <w:rsid w:val="0071092B"/>
    <w:rsid w:val="00750FF5"/>
    <w:rsid w:val="00796F9C"/>
    <w:rsid w:val="007B6F38"/>
    <w:rsid w:val="007D1CBD"/>
    <w:rsid w:val="007E74F7"/>
    <w:rsid w:val="0080104D"/>
    <w:rsid w:val="008023CD"/>
    <w:rsid w:val="00820665"/>
    <w:rsid w:val="0083020B"/>
    <w:rsid w:val="00831538"/>
    <w:rsid w:val="0083390E"/>
    <w:rsid w:val="00837F68"/>
    <w:rsid w:val="008472B2"/>
    <w:rsid w:val="00853B3A"/>
    <w:rsid w:val="00862B3B"/>
    <w:rsid w:val="0086324E"/>
    <w:rsid w:val="0088205B"/>
    <w:rsid w:val="008834AA"/>
    <w:rsid w:val="00884AF4"/>
    <w:rsid w:val="00892B01"/>
    <w:rsid w:val="00895026"/>
    <w:rsid w:val="008A5A49"/>
    <w:rsid w:val="008B0E1A"/>
    <w:rsid w:val="008C776F"/>
    <w:rsid w:val="008D4C06"/>
    <w:rsid w:val="008E3E6E"/>
    <w:rsid w:val="008F4786"/>
    <w:rsid w:val="008F4CCD"/>
    <w:rsid w:val="00940274"/>
    <w:rsid w:val="00962965"/>
    <w:rsid w:val="00975D64"/>
    <w:rsid w:val="0098189F"/>
    <w:rsid w:val="00983C1C"/>
    <w:rsid w:val="009C20FD"/>
    <w:rsid w:val="009D6553"/>
    <w:rsid w:val="009E225B"/>
    <w:rsid w:val="009E6F6C"/>
    <w:rsid w:val="00A06DFC"/>
    <w:rsid w:val="00A07EA9"/>
    <w:rsid w:val="00A10400"/>
    <w:rsid w:val="00A22E25"/>
    <w:rsid w:val="00A27246"/>
    <w:rsid w:val="00A30376"/>
    <w:rsid w:val="00A3416E"/>
    <w:rsid w:val="00A56E4F"/>
    <w:rsid w:val="00A66181"/>
    <w:rsid w:val="00A72229"/>
    <w:rsid w:val="00A72D43"/>
    <w:rsid w:val="00A75C94"/>
    <w:rsid w:val="00AC4B4B"/>
    <w:rsid w:val="00AD4520"/>
    <w:rsid w:val="00B02CFB"/>
    <w:rsid w:val="00B07DEC"/>
    <w:rsid w:val="00B20CE0"/>
    <w:rsid w:val="00B26215"/>
    <w:rsid w:val="00B55816"/>
    <w:rsid w:val="00B63091"/>
    <w:rsid w:val="00B6795E"/>
    <w:rsid w:val="00BD022B"/>
    <w:rsid w:val="00BE3E5C"/>
    <w:rsid w:val="00C115A5"/>
    <w:rsid w:val="00C36BDC"/>
    <w:rsid w:val="00C3711D"/>
    <w:rsid w:val="00C67105"/>
    <w:rsid w:val="00C70776"/>
    <w:rsid w:val="00CA2651"/>
    <w:rsid w:val="00CA3AAF"/>
    <w:rsid w:val="00CA4FC3"/>
    <w:rsid w:val="00CC59C8"/>
    <w:rsid w:val="00CD412A"/>
    <w:rsid w:val="00CE48EE"/>
    <w:rsid w:val="00D23546"/>
    <w:rsid w:val="00D73C84"/>
    <w:rsid w:val="00D75D24"/>
    <w:rsid w:val="00D77313"/>
    <w:rsid w:val="00D86F1D"/>
    <w:rsid w:val="00DA2B82"/>
    <w:rsid w:val="00DB5EDB"/>
    <w:rsid w:val="00DC1BDF"/>
    <w:rsid w:val="00DD3A69"/>
    <w:rsid w:val="00DE14BF"/>
    <w:rsid w:val="00DE7439"/>
    <w:rsid w:val="00E0516A"/>
    <w:rsid w:val="00E05783"/>
    <w:rsid w:val="00E06391"/>
    <w:rsid w:val="00E06B20"/>
    <w:rsid w:val="00E12AAA"/>
    <w:rsid w:val="00E36B84"/>
    <w:rsid w:val="00E4131E"/>
    <w:rsid w:val="00E43879"/>
    <w:rsid w:val="00E43CA3"/>
    <w:rsid w:val="00E47B52"/>
    <w:rsid w:val="00E73952"/>
    <w:rsid w:val="00E73CB4"/>
    <w:rsid w:val="00E969AA"/>
    <w:rsid w:val="00EA20E2"/>
    <w:rsid w:val="00EB28B3"/>
    <w:rsid w:val="00ED16B3"/>
    <w:rsid w:val="00ED44AF"/>
    <w:rsid w:val="00EE48E0"/>
    <w:rsid w:val="00F071D1"/>
    <w:rsid w:val="00F5673C"/>
    <w:rsid w:val="00F60822"/>
    <w:rsid w:val="00F64594"/>
    <w:rsid w:val="00F71A83"/>
    <w:rsid w:val="00F72A93"/>
    <w:rsid w:val="00F84030"/>
    <w:rsid w:val="00F845D3"/>
    <w:rsid w:val="00F85C57"/>
    <w:rsid w:val="00F86CCE"/>
    <w:rsid w:val="00FB2962"/>
    <w:rsid w:val="00FC3EBC"/>
    <w:rsid w:val="01266C54"/>
    <w:rsid w:val="02893688"/>
    <w:rsid w:val="02A61E3C"/>
    <w:rsid w:val="02E005DD"/>
    <w:rsid w:val="0352751A"/>
    <w:rsid w:val="036B08DE"/>
    <w:rsid w:val="038317F7"/>
    <w:rsid w:val="03A674C5"/>
    <w:rsid w:val="03B42A21"/>
    <w:rsid w:val="03FD2A29"/>
    <w:rsid w:val="04B403C0"/>
    <w:rsid w:val="04DA67CA"/>
    <w:rsid w:val="0543467D"/>
    <w:rsid w:val="05512A5D"/>
    <w:rsid w:val="05B534C1"/>
    <w:rsid w:val="0656494B"/>
    <w:rsid w:val="06603282"/>
    <w:rsid w:val="07281521"/>
    <w:rsid w:val="074E3875"/>
    <w:rsid w:val="074F5AD2"/>
    <w:rsid w:val="077C7E78"/>
    <w:rsid w:val="077D5972"/>
    <w:rsid w:val="0781707E"/>
    <w:rsid w:val="07A36F85"/>
    <w:rsid w:val="07DA2DD9"/>
    <w:rsid w:val="080A191B"/>
    <w:rsid w:val="087D2C97"/>
    <w:rsid w:val="090146C5"/>
    <w:rsid w:val="09356E22"/>
    <w:rsid w:val="095E1B17"/>
    <w:rsid w:val="099D1520"/>
    <w:rsid w:val="09CA0A82"/>
    <w:rsid w:val="09DA12FC"/>
    <w:rsid w:val="09F521D3"/>
    <w:rsid w:val="0A533823"/>
    <w:rsid w:val="0AF049F1"/>
    <w:rsid w:val="0AF3192C"/>
    <w:rsid w:val="0B3E1693"/>
    <w:rsid w:val="0B6D7A20"/>
    <w:rsid w:val="0BE936BE"/>
    <w:rsid w:val="0C0C32AC"/>
    <w:rsid w:val="0C3317DE"/>
    <w:rsid w:val="0CF03955"/>
    <w:rsid w:val="0D4858DE"/>
    <w:rsid w:val="0DC82B54"/>
    <w:rsid w:val="0E6D58E1"/>
    <w:rsid w:val="0E771EFF"/>
    <w:rsid w:val="0EA74E97"/>
    <w:rsid w:val="0ECF0DC1"/>
    <w:rsid w:val="0ED7074A"/>
    <w:rsid w:val="0F0A5C29"/>
    <w:rsid w:val="0F72149D"/>
    <w:rsid w:val="0F885A98"/>
    <w:rsid w:val="0FCA7429"/>
    <w:rsid w:val="103663C6"/>
    <w:rsid w:val="10E37048"/>
    <w:rsid w:val="112150FE"/>
    <w:rsid w:val="115F65D9"/>
    <w:rsid w:val="11AB1672"/>
    <w:rsid w:val="120B69EA"/>
    <w:rsid w:val="122A33C5"/>
    <w:rsid w:val="12E22412"/>
    <w:rsid w:val="130F3AD9"/>
    <w:rsid w:val="139D7ADA"/>
    <w:rsid w:val="13A76B45"/>
    <w:rsid w:val="13B559C2"/>
    <w:rsid w:val="13F8274D"/>
    <w:rsid w:val="142B439B"/>
    <w:rsid w:val="14A025E1"/>
    <w:rsid w:val="14C4544F"/>
    <w:rsid w:val="14D42C8D"/>
    <w:rsid w:val="14ED62DC"/>
    <w:rsid w:val="15576326"/>
    <w:rsid w:val="155B3EC5"/>
    <w:rsid w:val="158E6EC2"/>
    <w:rsid w:val="158F4EA7"/>
    <w:rsid w:val="15B9341F"/>
    <w:rsid w:val="15EF4A4F"/>
    <w:rsid w:val="160521D9"/>
    <w:rsid w:val="16374DD6"/>
    <w:rsid w:val="16B92E1E"/>
    <w:rsid w:val="16DE1E5B"/>
    <w:rsid w:val="17465F22"/>
    <w:rsid w:val="1747441B"/>
    <w:rsid w:val="17CC4B6B"/>
    <w:rsid w:val="1848026B"/>
    <w:rsid w:val="18AE346B"/>
    <w:rsid w:val="18BA6117"/>
    <w:rsid w:val="18C9227E"/>
    <w:rsid w:val="19314B52"/>
    <w:rsid w:val="19695A65"/>
    <w:rsid w:val="196B4616"/>
    <w:rsid w:val="19E0505D"/>
    <w:rsid w:val="1A1D4D23"/>
    <w:rsid w:val="1A5449BD"/>
    <w:rsid w:val="1A553630"/>
    <w:rsid w:val="1AA4678C"/>
    <w:rsid w:val="1AFA63CB"/>
    <w:rsid w:val="1B5302E5"/>
    <w:rsid w:val="1BA258E9"/>
    <w:rsid w:val="1BF97AE1"/>
    <w:rsid w:val="1C2747FC"/>
    <w:rsid w:val="1C7514E6"/>
    <w:rsid w:val="1CA762D7"/>
    <w:rsid w:val="1CD3227D"/>
    <w:rsid w:val="1D2D5C03"/>
    <w:rsid w:val="1D765402"/>
    <w:rsid w:val="1DB83FED"/>
    <w:rsid w:val="1E5603D4"/>
    <w:rsid w:val="1E5C38E3"/>
    <w:rsid w:val="1E6F052E"/>
    <w:rsid w:val="1EB57D98"/>
    <w:rsid w:val="1EB93BA0"/>
    <w:rsid w:val="1F995296"/>
    <w:rsid w:val="20663530"/>
    <w:rsid w:val="215149A1"/>
    <w:rsid w:val="21517CE8"/>
    <w:rsid w:val="216828FB"/>
    <w:rsid w:val="2274689A"/>
    <w:rsid w:val="22BA6A0C"/>
    <w:rsid w:val="22E4268C"/>
    <w:rsid w:val="22ED3733"/>
    <w:rsid w:val="23194757"/>
    <w:rsid w:val="23350B1A"/>
    <w:rsid w:val="23C5483A"/>
    <w:rsid w:val="23F63859"/>
    <w:rsid w:val="24184956"/>
    <w:rsid w:val="24EA3596"/>
    <w:rsid w:val="25372112"/>
    <w:rsid w:val="25500D62"/>
    <w:rsid w:val="2553436B"/>
    <w:rsid w:val="25607E4B"/>
    <w:rsid w:val="25AE742A"/>
    <w:rsid w:val="25CF2508"/>
    <w:rsid w:val="25CF76EA"/>
    <w:rsid w:val="26232A00"/>
    <w:rsid w:val="265B62E2"/>
    <w:rsid w:val="277B65EA"/>
    <w:rsid w:val="27996395"/>
    <w:rsid w:val="27BF2C64"/>
    <w:rsid w:val="27D61238"/>
    <w:rsid w:val="28017DE6"/>
    <w:rsid w:val="28271B9C"/>
    <w:rsid w:val="2834510E"/>
    <w:rsid w:val="286D3FB9"/>
    <w:rsid w:val="28815F3B"/>
    <w:rsid w:val="288F5484"/>
    <w:rsid w:val="28DF719E"/>
    <w:rsid w:val="28F51298"/>
    <w:rsid w:val="29373321"/>
    <w:rsid w:val="2A7576A6"/>
    <w:rsid w:val="2ADB69BC"/>
    <w:rsid w:val="2B097CFB"/>
    <w:rsid w:val="2B3C416F"/>
    <w:rsid w:val="2B8B0CD4"/>
    <w:rsid w:val="2BA2543C"/>
    <w:rsid w:val="2BF02C48"/>
    <w:rsid w:val="2BF2101D"/>
    <w:rsid w:val="2BF3579D"/>
    <w:rsid w:val="2C412BD4"/>
    <w:rsid w:val="2CAC4504"/>
    <w:rsid w:val="2CBC42A9"/>
    <w:rsid w:val="2CEE70A9"/>
    <w:rsid w:val="2CFA2FB6"/>
    <w:rsid w:val="2D3C0281"/>
    <w:rsid w:val="2D6F1053"/>
    <w:rsid w:val="2D7937AE"/>
    <w:rsid w:val="2D8A4930"/>
    <w:rsid w:val="2DAC3276"/>
    <w:rsid w:val="2DC5449D"/>
    <w:rsid w:val="2E0D7DC9"/>
    <w:rsid w:val="2E1307C1"/>
    <w:rsid w:val="2E2C39AD"/>
    <w:rsid w:val="2E4C78FE"/>
    <w:rsid w:val="2E5140B9"/>
    <w:rsid w:val="2EB058A1"/>
    <w:rsid w:val="2EBB36B8"/>
    <w:rsid w:val="2EEA3196"/>
    <w:rsid w:val="2F7351F4"/>
    <w:rsid w:val="2F7A5728"/>
    <w:rsid w:val="2F9434F4"/>
    <w:rsid w:val="2FE31E4D"/>
    <w:rsid w:val="309E0A55"/>
    <w:rsid w:val="30DA2DD6"/>
    <w:rsid w:val="31132EE0"/>
    <w:rsid w:val="318E0F5E"/>
    <w:rsid w:val="31C42428"/>
    <w:rsid w:val="31DE79FD"/>
    <w:rsid w:val="32667BDA"/>
    <w:rsid w:val="326A2C13"/>
    <w:rsid w:val="327C2F2E"/>
    <w:rsid w:val="32DD19B7"/>
    <w:rsid w:val="32F50654"/>
    <w:rsid w:val="32F64727"/>
    <w:rsid w:val="3356503C"/>
    <w:rsid w:val="33C148DC"/>
    <w:rsid w:val="33F3371B"/>
    <w:rsid w:val="34563299"/>
    <w:rsid w:val="34FA757D"/>
    <w:rsid w:val="35245113"/>
    <w:rsid w:val="35482DEE"/>
    <w:rsid w:val="35B917F2"/>
    <w:rsid w:val="36143C41"/>
    <w:rsid w:val="37384EA6"/>
    <w:rsid w:val="37982DD4"/>
    <w:rsid w:val="37A33DE6"/>
    <w:rsid w:val="37C26A75"/>
    <w:rsid w:val="37DA4458"/>
    <w:rsid w:val="38467B22"/>
    <w:rsid w:val="387B2A80"/>
    <w:rsid w:val="38A76CFB"/>
    <w:rsid w:val="38F914D3"/>
    <w:rsid w:val="39D64FA7"/>
    <w:rsid w:val="3A2D067C"/>
    <w:rsid w:val="3A51756F"/>
    <w:rsid w:val="3A6716FA"/>
    <w:rsid w:val="3A6833B3"/>
    <w:rsid w:val="3ACC27BB"/>
    <w:rsid w:val="3AD24220"/>
    <w:rsid w:val="3AD740EA"/>
    <w:rsid w:val="3AF17981"/>
    <w:rsid w:val="3B1944E4"/>
    <w:rsid w:val="3C8F4ACB"/>
    <w:rsid w:val="3C947EAE"/>
    <w:rsid w:val="3CE723FF"/>
    <w:rsid w:val="3D0C4AE9"/>
    <w:rsid w:val="3D5923E0"/>
    <w:rsid w:val="3D611BF6"/>
    <w:rsid w:val="3D7A2BCE"/>
    <w:rsid w:val="3DBE41A8"/>
    <w:rsid w:val="3DF258B8"/>
    <w:rsid w:val="3F223E70"/>
    <w:rsid w:val="3F35769E"/>
    <w:rsid w:val="3F4F039C"/>
    <w:rsid w:val="3FAD409F"/>
    <w:rsid w:val="400861E6"/>
    <w:rsid w:val="40467B36"/>
    <w:rsid w:val="41193063"/>
    <w:rsid w:val="41801E18"/>
    <w:rsid w:val="41EC2EAA"/>
    <w:rsid w:val="42410B95"/>
    <w:rsid w:val="4285214C"/>
    <w:rsid w:val="4287235F"/>
    <w:rsid w:val="43402E88"/>
    <w:rsid w:val="43670011"/>
    <w:rsid w:val="43AE74AD"/>
    <w:rsid w:val="44570D91"/>
    <w:rsid w:val="447319FC"/>
    <w:rsid w:val="44AE3822"/>
    <w:rsid w:val="44B8365D"/>
    <w:rsid w:val="451D0280"/>
    <w:rsid w:val="45402FC3"/>
    <w:rsid w:val="460F7DC5"/>
    <w:rsid w:val="463F0B24"/>
    <w:rsid w:val="464E581F"/>
    <w:rsid w:val="467E47E2"/>
    <w:rsid w:val="47382DD7"/>
    <w:rsid w:val="47B949F9"/>
    <w:rsid w:val="47DD3262"/>
    <w:rsid w:val="481B5A97"/>
    <w:rsid w:val="48C55AE7"/>
    <w:rsid w:val="48D06125"/>
    <w:rsid w:val="48ED4A2B"/>
    <w:rsid w:val="49436292"/>
    <w:rsid w:val="494B5107"/>
    <w:rsid w:val="49713ACF"/>
    <w:rsid w:val="49A50CF3"/>
    <w:rsid w:val="49EB2520"/>
    <w:rsid w:val="4A091558"/>
    <w:rsid w:val="4A7843BC"/>
    <w:rsid w:val="4AA11DBC"/>
    <w:rsid w:val="4AA708BF"/>
    <w:rsid w:val="4B7D4B3C"/>
    <w:rsid w:val="4B9053D7"/>
    <w:rsid w:val="4B9D47DC"/>
    <w:rsid w:val="4BA40542"/>
    <w:rsid w:val="4BD273CC"/>
    <w:rsid w:val="4BD97B19"/>
    <w:rsid w:val="4C2E1130"/>
    <w:rsid w:val="4C34395D"/>
    <w:rsid w:val="4C38159F"/>
    <w:rsid w:val="4C5751EF"/>
    <w:rsid w:val="4C8D1590"/>
    <w:rsid w:val="4CA823E7"/>
    <w:rsid w:val="4D2C33B6"/>
    <w:rsid w:val="4D456B3E"/>
    <w:rsid w:val="4D510618"/>
    <w:rsid w:val="4D5435A2"/>
    <w:rsid w:val="4DBF210B"/>
    <w:rsid w:val="4E9C351A"/>
    <w:rsid w:val="4EB926C5"/>
    <w:rsid w:val="4F243EF3"/>
    <w:rsid w:val="4F893025"/>
    <w:rsid w:val="4FF96FB9"/>
    <w:rsid w:val="5012646D"/>
    <w:rsid w:val="50393FB9"/>
    <w:rsid w:val="504B3861"/>
    <w:rsid w:val="50C17FAF"/>
    <w:rsid w:val="50D633E7"/>
    <w:rsid w:val="50E804E5"/>
    <w:rsid w:val="520D7C29"/>
    <w:rsid w:val="52502735"/>
    <w:rsid w:val="527252B8"/>
    <w:rsid w:val="5292529D"/>
    <w:rsid w:val="52985362"/>
    <w:rsid w:val="52CD24EF"/>
    <w:rsid w:val="53107713"/>
    <w:rsid w:val="53B53A16"/>
    <w:rsid w:val="53DF4062"/>
    <w:rsid w:val="53F2437B"/>
    <w:rsid w:val="53FF0532"/>
    <w:rsid w:val="540918A8"/>
    <w:rsid w:val="548B3366"/>
    <w:rsid w:val="54AF7E6B"/>
    <w:rsid w:val="55635B90"/>
    <w:rsid w:val="55AD2D5D"/>
    <w:rsid w:val="55AD7318"/>
    <w:rsid w:val="55B31529"/>
    <w:rsid w:val="568E01E7"/>
    <w:rsid w:val="56A5148E"/>
    <w:rsid w:val="56AA21F4"/>
    <w:rsid w:val="56D16319"/>
    <w:rsid w:val="56E139BE"/>
    <w:rsid w:val="5706234F"/>
    <w:rsid w:val="570D5CE4"/>
    <w:rsid w:val="57321953"/>
    <w:rsid w:val="573E72C3"/>
    <w:rsid w:val="57425351"/>
    <w:rsid w:val="57520362"/>
    <w:rsid w:val="57B231DB"/>
    <w:rsid w:val="5883344F"/>
    <w:rsid w:val="58B1348F"/>
    <w:rsid w:val="592036F1"/>
    <w:rsid w:val="59913952"/>
    <w:rsid w:val="59941A07"/>
    <w:rsid w:val="59BB1460"/>
    <w:rsid w:val="5A7A3828"/>
    <w:rsid w:val="5A8F6FC4"/>
    <w:rsid w:val="5A977CF9"/>
    <w:rsid w:val="5ABC6345"/>
    <w:rsid w:val="5ACD42D7"/>
    <w:rsid w:val="5B745BFD"/>
    <w:rsid w:val="5BB60DDF"/>
    <w:rsid w:val="5BCA30C2"/>
    <w:rsid w:val="5BE56CA5"/>
    <w:rsid w:val="5BEE1F68"/>
    <w:rsid w:val="5C137239"/>
    <w:rsid w:val="5C972876"/>
    <w:rsid w:val="5D66513F"/>
    <w:rsid w:val="5D912C75"/>
    <w:rsid w:val="5DFE4BDB"/>
    <w:rsid w:val="5E36036F"/>
    <w:rsid w:val="5E3632BD"/>
    <w:rsid w:val="5E533E94"/>
    <w:rsid w:val="5E6B37BC"/>
    <w:rsid w:val="5EA44A4C"/>
    <w:rsid w:val="5EFD2579"/>
    <w:rsid w:val="5F8F4AA0"/>
    <w:rsid w:val="5FEC5E84"/>
    <w:rsid w:val="5FFC4C93"/>
    <w:rsid w:val="601C3828"/>
    <w:rsid w:val="605568E1"/>
    <w:rsid w:val="60570C08"/>
    <w:rsid w:val="605E6750"/>
    <w:rsid w:val="60701163"/>
    <w:rsid w:val="612942C4"/>
    <w:rsid w:val="61731105"/>
    <w:rsid w:val="617809DC"/>
    <w:rsid w:val="619A1115"/>
    <w:rsid w:val="620A6C3F"/>
    <w:rsid w:val="62A65EDF"/>
    <w:rsid w:val="62B435F6"/>
    <w:rsid w:val="62F96481"/>
    <w:rsid w:val="634568AD"/>
    <w:rsid w:val="634D365C"/>
    <w:rsid w:val="63946A60"/>
    <w:rsid w:val="63BE4E59"/>
    <w:rsid w:val="63F60D5F"/>
    <w:rsid w:val="641229CC"/>
    <w:rsid w:val="64B4138E"/>
    <w:rsid w:val="64B64E16"/>
    <w:rsid w:val="64C27C38"/>
    <w:rsid w:val="65042714"/>
    <w:rsid w:val="652517AA"/>
    <w:rsid w:val="65633F77"/>
    <w:rsid w:val="65B656F6"/>
    <w:rsid w:val="661A7CA4"/>
    <w:rsid w:val="66307E4B"/>
    <w:rsid w:val="664E49F6"/>
    <w:rsid w:val="665E0EE4"/>
    <w:rsid w:val="667F3383"/>
    <w:rsid w:val="66830914"/>
    <w:rsid w:val="66FD7218"/>
    <w:rsid w:val="67280F3F"/>
    <w:rsid w:val="676A60D5"/>
    <w:rsid w:val="67964335"/>
    <w:rsid w:val="67C25EC5"/>
    <w:rsid w:val="67D17370"/>
    <w:rsid w:val="67E736C1"/>
    <w:rsid w:val="680A1E94"/>
    <w:rsid w:val="68174990"/>
    <w:rsid w:val="68184232"/>
    <w:rsid w:val="683B6EE1"/>
    <w:rsid w:val="684F14BD"/>
    <w:rsid w:val="68802E4B"/>
    <w:rsid w:val="68991C29"/>
    <w:rsid w:val="68BA6A20"/>
    <w:rsid w:val="68F52AF9"/>
    <w:rsid w:val="693001B5"/>
    <w:rsid w:val="69B02B21"/>
    <w:rsid w:val="6A182C70"/>
    <w:rsid w:val="6A1C1761"/>
    <w:rsid w:val="6A2B12FC"/>
    <w:rsid w:val="6ADA2898"/>
    <w:rsid w:val="6AE90081"/>
    <w:rsid w:val="6C854A23"/>
    <w:rsid w:val="6CFF6C12"/>
    <w:rsid w:val="6D5602FF"/>
    <w:rsid w:val="6DCC3BA4"/>
    <w:rsid w:val="6DCD090D"/>
    <w:rsid w:val="6DD87924"/>
    <w:rsid w:val="6DDB5FB0"/>
    <w:rsid w:val="6E2437E8"/>
    <w:rsid w:val="6E443287"/>
    <w:rsid w:val="6E69396A"/>
    <w:rsid w:val="6F6B3ECD"/>
    <w:rsid w:val="6FC4152F"/>
    <w:rsid w:val="6FF57B3F"/>
    <w:rsid w:val="6FF934C0"/>
    <w:rsid w:val="70047AB7"/>
    <w:rsid w:val="704B4AC8"/>
    <w:rsid w:val="70862203"/>
    <w:rsid w:val="709B77D3"/>
    <w:rsid w:val="70D864AC"/>
    <w:rsid w:val="70E2633C"/>
    <w:rsid w:val="70EF1582"/>
    <w:rsid w:val="70F35F70"/>
    <w:rsid w:val="715F17BC"/>
    <w:rsid w:val="716310E5"/>
    <w:rsid w:val="716526FE"/>
    <w:rsid w:val="717E1EFB"/>
    <w:rsid w:val="71960E20"/>
    <w:rsid w:val="71A77331"/>
    <w:rsid w:val="71CB75F4"/>
    <w:rsid w:val="71DE1B94"/>
    <w:rsid w:val="71E47B0B"/>
    <w:rsid w:val="71E52CA3"/>
    <w:rsid w:val="71FC11E7"/>
    <w:rsid w:val="72377D65"/>
    <w:rsid w:val="723A705E"/>
    <w:rsid w:val="7241019B"/>
    <w:rsid w:val="72632C74"/>
    <w:rsid w:val="728F1FB0"/>
    <w:rsid w:val="7307304D"/>
    <w:rsid w:val="731A17FE"/>
    <w:rsid w:val="73471F98"/>
    <w:rsid w:val="734A0B44"/>
    <w:rsid w:val="73654009"/>
    <w:rsid w:val="737232A9"/>
    <w:rsid w:val="737660B4"/>
    <w:rsid w:val="737F6535"/>
    <w:rsid w:val="73B53754"/>
    <w:rsid w:val="73BB6668"/>
    <w:rsid w:val="73C45F74"/>
    <w:rsid w:val="73CA042D"/>
    <w:rsid w:val="73D30F25"/>
    <w:rsid w:val="73DD034A"/>
    <w:rsid w:val="73FC081F"/>
    <w:rsid w:val="7412035C"/>
    <w:rsid w:val="7570549F"/>
    <w:rsid w:val="758627E8"/>
    <w:rsid w:val="75AC2935"/>
    <w:rsid w:val="75D37457"/>
    <w:rsid w:val="75DC1916"/>
    <w:rsid w:val="75F204A3"/>
    <w:rsid w:val="765D495F"/>
    <w:rsid w:val="768B7039"/>
    <w:rsid w:val="76A87635"/>
    <w:rsid w:val="76E80182"/>
    <w:rsid w:val="76FE483B"/>
    <w:rsid w:val="77864FFD"/>
    <w:rsid w:val="77BC23A1"/>
    <w:rsid w:val="77C3660A"/>
    <w:rsid w:val="780877F1"/>
    <w:rsid w:val="782769B7"/>
    <w:rsid w:val="78505185"/>
    <w:rsid w:val="78566C00"/>
    <w:rsid w:val="78CE17EC"/>
    <w:rsid w:val="78E72CE5"/>
    <w:rsid w:val="78F61BE9"/>
    <w:rsid w:val="7940339B"/>
    <w:rsid w:val="796442D1"/>
    <w:rsid w:val="799A7C41"/>
    <w:rsid w:val="79ED2923"/>
    <w:rsid w:val="79FA0661"/>
    <w:rsid w:val="7A736DD5"/>
    <w:rsid w:val="7A7E79DD"/>
    <w:rsid w:val="7AB76CD9"/>
    <w:rsid w:val="7B0B50D3"/>
    <w:rsid w:val="7B230142"/>
    <w:rsid w:val="7BA12EC0"/>
    <w:rsid w:val="7BB47998"/>
    <w:rsid w:val="7BB50413"/>
    <w:rsid w:val="7BC245F5"/>
    <w:rsid w:val="7BEA34E7"/>
    <w:rsid w:val="7C1B412F"/>
    <w:rsid w:val="7C630464"/>
    <w:rsid w:val="7CA1096D"/>
    <w:rsid w:val="7CF51255"/>
    <w:rsid w:val="7D0528C3"/>
    <w:rsid w:val="7D086406"/>
    <w:rsid w:val="7D0C0907"/>
    <w:rsid w:val="7D631A46"/>
    <w:rsid w:val="7E1A483B"/>
    <w:rsid w:val="7E2B43EA"/>
    <w:rsid w:val="7E7E4462"/>
    <w:rsid w:val="7E925EFA"/>
    <w:rsid w:val="7EE40658"/>
    <w:rsid w:val="7F9D4E73"/>
    <w:rsid w:val="7FD1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73728C7"/>
  <w15:docId w15:val="{1421A258-2DC9-4745-A524-D254914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Body Text"/>
    <w:basedOn w:val="a"/>
    <w:link w:val="a6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qFormat/>
    <w:pPr>
      <w:spacing w:before="100" w:beforeAutospacing="1" w:after="100" w:afterAutospacing="1" w:line="200" w:lineRule="atLeast"/>
      <w:ind w:left="420" w:hanging="420"/>
      <w:jc w:val="left"/>
    </w:pPr>
    <w:rPr>
      <w:rFonts w:ascii="Times New Roman" w:hAnsi="Times New Roman"/>
      <w:szCs w:val="24"/>
    </w:rPr>
  </w:style>
  <w:style w:type="paragraph" w:styleId="a9">
    <w:name w:val="Date"/>
    <w:basedOn w:val="a"/>
    <w:next w:val="a"/>
    <w:link w:val="aa"/>
    <w:semiHidden/>
    <w:unhideWhenUsed/>
    <w:qFormat/>
    <w:pPr>
      <w:ind w:leftChars="2500" w:left="100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unhideWhenUsed/>
    <w:qFormat/>
  </w:style>
  <w:style w:type="character" w:styleId="af2">
    <w:name w:val="Hyperlink"/>
    <w:qFormat/>
    <w:rPr>
      <w:color w:val="0000FF"/>
      <w:u w:val="single"/>
    </w:rPr>
  </w:style>
  <w:style w:type="paragraph" w:customStyle="1" w:styleId="Char">
    <w:name w:val="Char"/>
    <w:basedOn w:val="a"/>
    <w:qFormat/>
    <w:rPr>
      <w:rFonts w:ascii="Times New Roman" w:hAnsi="Times New Roman"/>
      <w:szCs w:val="24"/>
    </w:rPr>
  </w:style>
  <w:style w:type="paragraph" w:customStyle="1" w:styleId="Char1">
    <w:name w:val="Char1"/>
    <w:basedOn w:val="a"/>
    <w:qFormat/>
    <w:rPr>
      <w:rFonts w:ascii="Times New Roman" w:hAnsi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4">
    <w:name w:val="批注框文本 字符"/>
    <w:link w:val="a0"/>
    <w:uiPriority w:val="99"/>
    <w:semiHidden/>
    <w:qFormat/>
    <w:rPr>
      <w:sz w:val="18"/>
      <w:szCs w:val="18"/>
    </w:rPr>
  </w:style>
  <w:style w:type="character" w:customStyle="1" w:styleId="a8">
    <w:name w:val="正文文本缩进 字符"/>
    <w:link w:val="a7"/>
    <w:qFormat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56"/>
      <w:jc w:val="left"/>
    </w:pPr>
    <w:rPr>
      <w:rFonts w:ascii="仿宋" w:eastAsia="仿宋" w:hAnsi="仿宋" w:cs="仿宋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hAnsi="Calibri" w:cs="华文中宋"/>
      <w:color w:val="000000"/>
      <w:sz w:val="24"/>
      <w:szCs w:val="24"/>
    </w:rPr>
  </w:style>
  <w:style w:type="character" w:customStyle="1" w:styleId="1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日期 字符"/>
    <w:link w:val="a9"/>
    <w:semiHidden/>
    <w:qFormat/>
    <w:rPr>
      <w:rFonts w:ascii="Calibri" w:hAnsi="Calibri"/>
      <w:kern w:val="2"/>
      <w:sz w:val="21"/>
      <w:szCs w:val="22"/>
    </w:rPr>
  </w:style>
  <w:style w:type="character" w:customStyle="1" w:styleId="a6">
    <w:name w:val="正文文本 字符"/>
    <w:basedOn w:val="a1"/>
    <w:link w:val="a5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7"/>
    <customShpInfo spid="_x0000_s410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79F99D37-C047-437E-8FAD-05353492C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Lenovo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关于举办第五届“北方杯”篮球比赛的补充通知</dc:title>
  <dc:creator>bffj</dc:creator>
  <cp:lastModifiedBy>杜 向杰</cp:lastModifiedBy>
  <cp:revision>2</cp:revision>
  <cp:lastPrinted>2020-07-07T07:09:00Z</cp:lastPrinted>
  <dcterms:created xsi:type="dcterms:W3CDTF">2023-03-15T05:55:00Z</dcterms:created>
  <dcterms:modified xsi:type="dcterms:W3CDTF">2023-03-15T05:55:00Z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F8268C5B5DE148A283D0ABB1740238E0</vt:lpwstr>
  </property>
</Properties>
</file>